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09" w:rsidRDefault="00F60D09" w:rsidP="00F60D09">
      <w:pPr>
        <w:pStyle w:val="Tytu"/>
        <w:tabs>
          <w:tab w:val="left" w:pos="993"/>
        </w:tabs>
        <w:rPr>
          <w:sz w:val="30"/>
          <w:szCs w:val="30"/>
        </w:rPr>
      </w:pPr>
      <w:bookmarkStart w:id="0" w:name="_GoBack"/>
      <w:bookmarkEnd w:id="0"/>
    </w:p>
    <w:p w:rsidR="00F60D09" w:rsidRPr="00023FE4" w:rsidRDefault="00F60D09" w:rsidP="00F60D09">
      <w:pPr>
        <w:widowControl w:val="0"/>
        <w:suppressAutoHyphens/>
        <w:autoSpaceDE w:val="0"/>
        <w:spacing w:after="0" w:line="240" w:lineRule="auto"/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 w:rsidRPr="00023FE4">
        <w:rPr>
          <w:rFonts w:ascii="Arial" w:hAnsi="Arial" w:cs="Arial"/>
          <w:b/>
          <w:sz w:val="24"/>
          <w:szCs w:val="24"/>
        </w:rPr>
        <w:t>Rozdział nr IV</w:t>
      </w:r>
    </w:p>
    <w:p w:rsidR="00F60D09" w:rsidRPr="00F60D09" w:rsidRDefault="00F60D09" w:rsidP="00F60D09">
      <w:pPr>
        <w:pStyle w:val="Tytu"/>
        <w:tabs>
          <w:tab w:val="left" w:pos="993"/>
        </w:tabs>
        <w:rPr>
          <w:color w:val="FF0000"/>
          <w:sz w:val="30"/>
          <w:szCs w:val="30"/>
        </w:rPr>
      </w:pPr>
      <w:r w:rsidRPr="00F60D09">
        <w:rPr>
          <w:color w:val="FF0000"/>
          <w:sz w:val="30"/>
          <w:szCs w:val="30"/>
        </w:rPr>
        <w:t>MODYFIKACJA</w:t>
      </w:r>
    </w:p>
    <w:p w:rsidR="00F60D09" w:rsidRDefault="00F60D09" w:rsidP="00F60D09">
      <w:pPr>
        <w:pStyle w:val="Tytu"/>
        <w:tabs>
          <w:tab w:val="left" w:pos="993"/>
        </w:tabs>
        <w:rPr>
          <w:sz w:val="30"/>
          <w:szCs w:val="30"/>
        </w:rPr>
      </w:pPr>
    </w:p>
    <w:p w:rsidR="00F60D09" w:rsidRPr="00F60D09" w:rsidRDefault="00F60D09" w:rsidP="00F60D09">
      <w:pPr>
        <w:pStyle w:val="Tytu"/>
        <w:tabs>
          <w:tab w:val="left" w:pos="993"/>
        </w:tabs>
        <w:rPr>
          <w:sz w:val="30"/>
          <w:szCs w:val="30"/>
        </w:rPr>
      </w:pPr>
      <w:r>
        <w:rPr>
          <w:sz w:val="30"/>
          <w:szCs w:val="30"/>
        </w:rPr>
        <w:t>WZÓR</w:t>
      </w:r>
    </w:p>
    <w:p w:rsidR="00F60D09" w:rsidRDefault="00F60D09" w:rsidP="00F60D09">
      <w:pPr>
        <w:pStyle w:val="Tytu"/>
        <w:tabs>
          <w:tab w:val="left" w:pos="993"/>
        </w:tabs>
        <w:rPr>
          <w:sz w:val="22"/>
          <w:szCs w:val="22"/>
        </w:rPr>
      </w:pPr>
    </w:p>
    <w:p w:rsidR="00F60D09" w:rsidRDefault="00F60D09" w:rsidP="00F60D09">
      <w:pPr>
        <w:pStyle w:val="Tytu"/>
        <w:tabs>
          <w:tab w:val="left" w:pos="993"/>
        </w:tabs>
        <w:rPr>
          <w:sz w:val="20"/>
        </w:rPr>
      </w:pPr>
      <w:r>
        <w:rPr>
          <w:sz w:val="20"/>
        </w:rPr>
        <w:t>U M O W A</w:t>
      </w:r>
    </w:p>
    <w:p w:rsidR="00F60D09" w:rsidRDefault="00F60D09" w:rsidP="00F60D09">
      <w:pPr>
        <w:pStyle w:val="Tytu"/>
        <w:tabs>
          <w:tab w:val="left" w:pos="993"/>
        </w:tabs>
        <w:rPr>
          <w:sz w:val="20"/>
        </w:rPr>
      </w:pPr>
    </w:p>
    <w:p w:rsidR="00F60D09" w:rsidRDefault="00F60D09" w:rsidP="00F60D09">
      <w:pPr>
        <w:pStyle w:val="Tytu"/>
        <w:tabs>
          <w:tab w:val="left" w:pos="993"/>
        </w:tabs>
        <w:rPr>
          <w:sz w:val="20"/>
        </w:rPr>
      </w:pPr>
      <w:r>
        <w:rPr>
          <w:sz w:val="20"/>
        </w:rPr>
        <w:t>zawarta w dniu …………………..…  r.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zawarta w dniu ......................... pomiędzy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firmą Wodociągi Rewal Sp. z o.o.</w:t>
      </w:r>
      <w:r>
        <w:rPr>
          <w:rFonts w:ascii="TimesNewRomanPSMT" w:hAnsi="TimesNewRomanPSMT" w:cs="TimesNewRomanPSMT"/>
          <w:sz w:val="24"/>
          <w:szCs w:val="24"/>
        </w:rPr>
        <w:t xml:space="preserve">, zwaną dalej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Zamawiającym</w:t>
      </w:r>
      <w:r>
        <w:rPr>
          <w:rFonts w:ascii="TimesNewRomanPSMT" w:hAnsi="TimesNewRomanPSMT" w:cs="TimesNewRomanPSMT"/>
          <w:sz w:val="24"/>
          <w:szCs w:val="24"/>
        </w:rPr>
        <w:t>, reprezentowaną przez: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Sylwię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Brzęczkowską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Prezesa Zarządu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zwanym dalej Wykonawcą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0D09" w:rsidRPr="00F93791" w:rsidRDefault="00F60D09" w:rsidP="00F60D09">
      <w:pPr>
        <w:pStyle w:val="Bezodstpw"/>
      </w:pPr>
      <w:r w:rsidRPr="00F93791">
        <w:t xml:space="preserve">W wyniku przeprowadzonego postępowania o udzielenie zamówienia publicznego w trybie przetargu nieograniczonego na podstawie art. 39 ustawy Prawo zamówień publicznych na </w:t>
      </w:r>
      <w:r w:rsidRPr="00F93791">
        <w:rPr>
          <w:rFonts w:ascii="TimesNewRomanPS-BoldItalicMT" w:hAnsi="TimesNewRomanPS-BoldItalicMT" w:cs="TimesNewRomanPS-BoldItalicMT"/>
          <w:b/>
          <w:bCs/>
        </w:rPr>
        <w:t>„</w:t>
      </w:r>
      <w:r w:rsidRPr="00F93791">
        <w:rPr>
          <w:rFonts w:ascii="Times New Roman" w:eastAsia="CenturyGothic" w:hAnsi="Times New Roman" w:cs="CenturyGothic"/>
          <w:b/>
        </w:rPr>
        <w:t>Z</w:t>
      </w:r>
      <w:r w:rsidRPr="00F93791">
        <w:rPr>
          <w:rFonts w:ascii="Times New Roman" w:eastAsia="CenturyGothic" w:hAnsi="Times New Roman" w:cs="CenturyGothic"/>
          <w:b/>
          <w:bCs/>
        </w:rPr>
        <w:t xml:space="preserve">akup i dostawa – w formie leasingu operacyjnego z opcją wykupu - fabrycznie nowych zamiatarek – 2 szt., rok produkcji 2017 lub 2018, </w:t>
      </w:r>
      <w:r w:rsidRPr="00F93791">
        <w:rPr>
          <w:rFonts w:ascii="Times New Roman" w:eastAsia="CenturyGothic" w:hAnsi="Times New Roman" w:cs="CenturyGothic"/>
          <w:b/>
          <w:bCs/>
          <w:color w:val="000000"/>
        </w:rPr>
        <w:t>bez wad prawnych.</w:t>
      </w:r>
      <w:r w:rsidRPr="00F93791">
        <w:rPr>
          <w:rFonts w:ascii="TimesNewRomanPS-BoldItalicMT" w:hAnsi="TimesNewRomanPS-BoldItalicMT" w:cs="TimesNewRomanPS-BoldItalicMT"/>
          <w:b/>
          <w:bCs/>
        </w:rPr>
        <w:t xml:space="preserve">” </w:t>
      </w:r>
      <w:r w:rsidRPr="00F93791">
        <w:t>zwanego w dalszej części postępowaniem, Zamawiający udziela Wykonawcy zamówienia następującej treści: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Przedmiot umowy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1. Przedmiotem umowy jest </w:t>
      </w:r>
      <w:r>
        <w:rPr>
          <w:rFonts w:ascii="TimesNewRomanPS-BoldMT" w:hAnsi="TimesNewRomanPS-BoldMT" w:cs="TimesNewRomanPS-BoldMT"/>
          <w:b/>
          <w:bCs/>
        </w:rPr>
        <w:t>dostawa w formie leasingu operacyjnego z opcją wykupu fabrycznie nowych zamiatarek drogowych: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marka: ……………………………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model: ……………………………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marka: ……………………………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model: ……………………………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Parametry techniczne, konstrukcyjne i funkcjonalne oraz wyposażenie pojazdu objętego przedmiotem umowy określa Szczegółowy opis przedmiotu zamówienia złożony przez Wykonawcę na etapie postępowania przetargowego.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Wykonawca zobowiązuje się nabyć na własność i oddać Zamawiającemu do używania fabrycznie nowe zamiatarki drogowe o parametrach technicznych, konstrukcyjnych i funkcjonalnych oraz wyposażeniu zgodnym ze Specyfikacją istotnych warunków zamówienia oraz Szczegółowym opisem przedmiotu zamówienia, o którym mowa w ust. 2.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Wykonawca </w:t>
      </w:r>
      <w:r w:rsidR="003E50A2" w:rsidRPr="003E50A2">
        <w:rPr>
          <w:rFonts w:ascii="TimesNewRomanPSMT" w:hAnsi="TimesNewRomanPSMT" w:cs="TimesNewRomanPSMT"/>
          <w:color w:val="FF0000"/>
        </w:rPr>
        <w:t xml:space="preserve">– Finansujący </w:t>
      </w:r>
      <w:r>
        <w:rPr>
          <w:rFonts w:ascii="TimesNewRomanPSMT" w:hAnsi="TimesNewRomanPSMT" w:cs="TimesNewRomanPSMT"/>
        </w:rPr>
        <w:t>przez cały okres trwania niniejszej umowy pozostaje właścicielem przedmiotu leasingu, a Zamawiającemu przysługuje prawo wykupu przedmiotu leasingu po zakończeniu umowy.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Wykonawca gwarantuje, że dostarczony w ramach umowy pojazd będzie w pełni sprawny i wolny od wad uniemożliwiających jego użycie zgodnie z przeznaczeniem.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§ 2.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Wartość umowy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Wartość umowy wynosi …………………….. zł brutto (słownie: …………………….……… ….…………………………………………………………) i obejmuje wszystkie koszty związane z wykonywaniem przedmiotu zamówienia, łącznie z dostarczeniem samochodów do miejsca wskazanego przez Zamawiającego oraz przeprowadzeniem szkolenia pracowników Zamawiającego w zakresie ich obsługi. Wartość umowy nie obejmuje kwoty wykupu przedmiotu leasingu stanowiącej 1% wartości samochodów.</w:t>
      </w:r>
    </w:p>
    <w:p w:rsidR="00F60D09" w:rsidRPr="00AA459A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459A">
        <w:rPr>
          <w:rFonts w:ascii="TimesNewRomanPSMT" w:hAnsi="TimesNewRomanPSMT" w:cs="TimesNewRomanPSMT"/>
        </w:rPr>
        <w:t>2. Wartość wykupu przedmiotu leasingu stanowiąca 1% wartości pojazdów wynosi ………….. zł brutto (słownie: …………………………………………………………). Zasady „opcji wykupu” opisane są w § 9 umowy.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skorzystania przez Zamawiającego z opcji wykupu przedmiotu leasingu, Wykonawca na ostatni dzień umowy leasingu wystawi fakturę VAT z wartością, o której mowa w ust. 2, z terminem płatności 7 dni i przekaże ją do Zamawiającego celem realizacji.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Wykonawca po otrzymaniu wynagrodzenia z tytułu wykupu przedmiotu leasingu przekaże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Zamawiającemu w terminie 7 dni dokumenty, stwierdzające przeniesienie własności na Zamawiającego.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 cenie, o której mowa w ust. 1, Wykonawca uwzględnił wszystkie koszty związane z realizacją przedmiotu zamówienia, a w szczególności koszt: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leasingu;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transportu pojazdu do miejsca wskazanego przez Zamawiającego wraz z załadunkiem i rozładunkiem;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przeprowadzenia szkolenia pracowników Zamawiającego w zakresie obsługi pojazdu,</w:t>
      </w:r>
    </w:p>
    <w:p w:rsidR="00F60D09" w:rsidRPr="00EA5575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4) ubezpieczenia pojazdów w zakresie OC, AC, NNW </w:t>
      </w:r>
      <w:r w:rsidRPr="00EA5575">
        <w:rPr>
          <w:rFonts w:ascii="TimesNewRomanPSMT" w:hAnsi="TimesNewRomanPSMT" w:cs="TimesNewRomanPSMT"/>
        </w:rPr>
        <w:t xml:space="preserve">lub jeśli pojazd jest pojazdem </w:t>
      </w:r>
      <w:proofErr w:type="spellStart"/>
      <w:r w:rsidRPr="00EA5575">
        <w:rPr>
          <w:rFonts w:ascii="TimesNewRomanPSMT" w:hAnsi="TimesNewRomanPSMT" w:cs="TimesNewRomanPSMT"/>
        </w:rPr>
        <w:t>nierejestrowalnym</w:t>
      </w:r>
      <w:proofErr w:type="spellEnd"/>
      <w:r w:rsidRPr="00EA5575">
        <w:rPr>
          <w:rFonts w:ascii="TimesNewRomanPSMT" w:hAnsi="TimesNewRomanPSMT" w:cs="TimesNewRomanPSMT"/>
        </w:rPr>
        <w:t xml:space="preserve"> ubezpieczenie w zakresie majątkowym ALL RISK,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pozostałych kosztów związanych z realizacją przedmiotu zamówienia, w tym podatek VAT.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Wykonawca nie może przenieść wierzytelności wynikających z realizacji niniejszej umowy na osobę trzecią, bez uprzedniej pisemnej zgody Zamawiającego.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3.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Termin i dostawa przedmiotu umowy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Wykonawca zobowiązany jest do realizacji dostawy przedmiotu leasingu w terminie </w:t>
      </w:r>
      <w:r>
        <w:rPr>
          <w:rFonts w:ascii="TimesNewRomanPS-BoldMT" w:hAnsi="TimesNewRomanPS-BoldMT" w:cs="TimesNewRomanPS-BoldMT"/>
          <w:b/>
          <w:bCs/>
        </w:rPr>
        <w:t xml:space="preserve">do dnia ……………. licząc od dnia podpisania umowy, </w:t>
      </w:r>
      <w:r>
        <w:rPr>
          <w:rFonts w:ascii="TimesNewRomanPSMT" w:hAnsi="TimesNewRomanPSMT" w:cs="TimesNewRomanPSMT"/>
        </w:rPr>
        <w:t>do siedziby firmy Wodociągi Rewal Sp. z o.o. z siedzibą w Pobierowie ul. Poznańska 31</w:t>
      </w:r>
    </w:p>
    <w:p w:rsidR="00F60D09" w:rsidRDefault="00F60D09" w:rsidP="00F60D09">
      <w:pPr>
        <w:pStyle w:val="Bezodstpw"/>
      </w:pPr>
      <w:r>
        <w:rPr>
          <w:rFonts w:ascii="TimesNewRomanPSMT" w:hAnsi="TimesNewRomanPSMT" w:cs="TimesNewRomanPSMT"/>
        </w:rPr>
        <w:t>2. Wykonawca zobowiązany jest powiadomić Zamawiającego z dwudniowym wyprzedzeniem o dokładnym terminie dostawy pojazdów emailem na adres: …………… lub faxem na nr ……………………………… (</w:t>
      </w:r>
      <w:r w:rsidRPr="008C6B3F">
        <w:t>podany zostanie w umowie</w:t>
      </w:r>
      <w:r>
        <w:t>).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czynnościach odbioru wezmą udział osoby upoważnione przez Strony. Wykaz osób upoważnionych do odbioru zostanie przekazany pisemnie, (dopuszczalna droga emailem lub faxem), nie później niż w terminie ………. od dnia podpisania umowy.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Wykonawca zobowiązany jest do dostarczenia w dniu dostawy do pojazdów kompletnej dokumentacji sporządzonej w języku polskim, zawierającej w szczególności: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kartę pojazdu po upływie terminu związania umową leasingową, wykupie (jeżeli jest wymagana rejestracja pojazdu w Wydziale Komunikacji);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kartę gwarancyjną pojazdu;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dowód rejestracyjny (jeżeli jest wymagana rejestracja pojazdów w Wydziale Komunikacji);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4) instrukcję obsługi pojazdów i </w:t>
      </w:r>
      <w:r w:rsidRPr="00574FFB">
        <w:t>wyposażenia (w języku polskim);</w:t>
      </w:r>
    </w:p>
    <w:p w:rsidR="00F60D09" w:rsidRPr="00EA5575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5) wyciąg ze świadectwa homologacji pojazdów, sporządzony w języku </w:t>
      </w:r>
      <w:r w:rsidRPr="00EA5575">
        <w:rPr>
          <w:rFonts w:ascii="TimesNewRomanPSMT" w:hAnsi="TimesNewRomanPSMT" w:cs="TimesNewRomanPSMT"/>
        </w:rPr>
        <w:t>polskim (jeżeli dotyczy);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6) dokument potwierdzający spełnienie normy emisji spalin;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7) harmonogram przeglądów pojazdów do 1 500 </w:t>
      </w:r>
      <w:proofErr w:type="spellStart"/>
      <w:r>
        <w:rPr>
          <w:rFonts w:ascii="TimesNewRomanPSMT" w:hAnsi="TimesNewRomanPSMT" w:cs="TimesNewRomanPSMT"/>
        </w:rPr>
        <w:t>rbh</w:t>
      </w:r>
      <w:proofErr w:type="spellEnd"/>
      <w:r>
        <w:rPr>
          <w:rFonts w:ascii="TimesNewRomanPSMT" w:hAnsi="TimesNewRomanPSMT" w:cs="TimesNewRomanPSMT"/>
        </w:rPr>
        <w:t>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Dostawa i odbiór pojazdów nastąpi na podstawie protokołu zdawczo-odbiorczego po przeszkoleniu pracowników Zamawiającego w zakresie obsługi pojazdu. Przeszkolenie nastąpi w dniu odbioru pojazdu. Protokół zdawczo – odbiorczy będzie podpisywany przez osoby upoważnione, o których mowa w ust. 3 niniejszego paragrafu.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 przypadku protokolarnego ustalenia w trakcie odbioru, że dostarczony pojazd nie spełnia wymogów określonych w § 1 ust. 1-3 niniejszej umowy, Wykonawca w terminie do 4 dni roboczych, licząc od dnia sporządzenia protokołu zdawczo–odbiorczego wskazującego braki lub nieprawidłowości ujawnione w przedmiocie leasingu podczas jego odbioru lub w innym uzgodnionym przez strony terminie, jednak nie później niż w terminie, o którym mowa w ust. 1, zobowiązany jest do uzupełnienia lub dostarczenia nowych pojazdów – zgodnie z wymaganiami Zamawiającego.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Podpisany bez uwag przez Strony protokół odbioru pojazdu stanowić będzie dowód przekazania przedmiotu leasingu do korzystania w stanie przydatnym do umówionego użytku.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4.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Miejsce realizacji zamówienia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Wykonawca zapewni dostawę pojazdów do siedziby firmy Wodociągi Rewal Sp. z o.o.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Wykonawca przyjmuje pełną odpowiedzialność za transport pojazdów do siedziby Zamawiającego określonej w ust. 1, w szczególności z tytułu utraty lub uszkodzenia pojazdów.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Za dotrzymanie terminu dostawy samochodów określonej w § 3 ust. 1, przyjmuje się datę podpisania przez Zamawiającego protokołu zdawczo-odbiorczego bez zastrzeżeń.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5.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Warunki gwarancji i serwisu gwarancyjnego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Wykonawca odpowiada z tytułu gwarancji udzielonej na dostarczony pojazd na okres </w:t>
      </w:r>
      <w:r>
        <w:rPr>
          <w:rFonts w:ascii="TimesNewRomanPS-BoldMT" w:hAnsi="TimesNewRomanPS-BoldMT" w:cs="TimesNewRomanPS-BoldMT"/>
          <w:b/>
          <w:bCs/>
        </w:rPr>
        <w:t xml:space="preserve">……….. miesięcy </w:t>
      </w:r>
      <w:r>
        <w:rPr>
          <w:rFonts w:ascii="TimesNewRomanPSMT" w:hAnsi="TimesNewRomanPSMT" w:cs="TimesNewRomanPSMT"/>
        </w:rPr>
        <w:t>liczonych od dnia podpisania bez uwag protokołu odbioru, bez limitu roboczogodzin i bez limitu przejechanych kilometrów.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przypadku, gdy gwarancja producenta będzie krótsza od minimalnej wymaganej przez Zamawiającego, jako wiążąca dla Stron będzie gwarancja udzielona przez Wykonawcę.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przypadku, gdy zapisy gwarancji zawarte w karcie gwarancyjnej pojazdów będą mniej korzystne niż zapisy zawarte w umowie, zastosowanie będą miały postanowienia niniejszej umowy.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Punkt serwisowy pojazdów mieści się w </w:t>
      </w:r>
      <w:r w:rsidRPr="008702EA">
        <w:rPr>
          <w:rFonts w:ascii="TimesNewRomanPSMT" w:hAnsi="TimesNewRomanPSMT" w:cs="TimesNewRomanPSMT"/>
        </w:rPr>
        <w:t xml:space="preserve">obrębie do 150 km </w:t>
      </w:r>
      <w:r>
        <w:rPr>
          <w:rFonts w:ascii="TimesNewRomanPSMT" w:hAnsi="TimesNewRomanPSMT" w:cs="TimesNewRomanPSMT"/>
        </w:rPr>
        <w:t>od siedziby Zamawiającego.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W przypadku wystąpienia w okresie gwarancji awarii pojazdu lub ujawnienia wad w pojeździe Wykonawca zobowiązuje się do przystąpienia do ich usunięcia w terminie </w:t>
      </w:r>
      <w:r>
        <w:rPr>
          <w:rFonts w:ascii="TimesNewRomanPS-BoldMT" w:hAnsi="TimesNewRomanPS-BoldMT" w:cs="TimesNewRomanPS-BoldMT"/>
          <w:b/>
          <w:bCs/>
        </w:rPr>
        <w:t xml:space="preserve">72 godzin od zgłoszenia </w:t>
      </w:r>
      <w:r>
        <w:rPr>
          <w:rFonts w:ascii="TimesNewRomanPSMT" w:hAnsi="TimesNewRomanPSMT" w:cs="TimesNewRomanPSMT"/>
        </w:rPr>
        <w:t>przez Zamawiającego. Termin usunięcia Strony ustalą wspólnie, przy założeniu iż nie przekroczy on 10 dni roboczych licząc od dnia zgłoszenia. Serwis dokonywany będzie w siedzibie Zamawiającego.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W razie wymiany części i elementów na nowe na skutek wystąpienia okoliczności opisanych w ust. 5 okres gwarancji (na wymienione części i elementy) biegnie od dnia podpisania bez uwag protokołu odbioru reklamowanej części i elementu. Stosowny zapis w tej kwestii winien się znaleźć w książce gwarancyjnej każdego pojazdu. 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Zamawiający dopuszcza możliwość wydłużenia terminu usunięcia wad wskazanego w ust. 5 na pisemny wniosek (dopuszczalna droga faksowa) Wykonawcy zawierający informacje o przyczynie oraz ewentualny termin naprawy. Całkowity termin usunięcia wad nie może przekroczyć 21 dni roboczych, licząc od złożenia przez Zamawiającego zgłoszenia (zawiadomienia) o awarii (reklamacji), o którym mowa w ust. 5.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8. Po dwukrotnej naprawie tej samej części zamiennej podzespołu, jeżeli nadal wykazują one wady, Wykonawca wymieni je na nowe, wolne od wad, w terminie 7 dni roboczych, licząc od dnia złożenia przez Zamawiającego trzeciej reklamacji. Termin ten może zostać przedłużony na zasadach określonych w ust. 7.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W sprawach spornych wynikłych przy stwierdzaniu możliwości skorzystania z gwarancji, Zamawiający zastrzega sobie prawo do powołania biegłego, który na podstawie ekspertyzy wskaże przyczynę uszkodzenia. Wynik ekspertyzy wraz z uzasadnieniem będzie wiążący dla Stron.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W przypadku, gdy z ekspertyzy, o której mowa w ust. 9, wynikać będzie, że Zamawiający jest uprawniony do skorzystania z gwarancji, kosztami ekspertyzy zostanie obciążony Wykonawca. W przypadku, gdy z ekspertyzy wynikać będzie, że uszkodzenia nie są objęte gwarancją, kosztami ekspertyzy zostanie obciążony Zamawiający.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Zgłoszenia awarii oraz reklamacji, o których mowa w ust. 5 i 7, Zamawiający składać będzie pisemnie (dopuszcza się drogę faksową lub mailową) w dni robocze (od poniedziałku do piątku) w godz. 8.00 – 15.00, na adres ………………, nr tel./ faksu ………………, adres mail:. ……………………….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W wyjątkowych sytuacjach, w których dokonanie naprawy nie będzie możliwe w siedzibie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Zamawiającego, Wykonawca odbierze niesprawny sprzęt i dokona naprawy we własnym serwisie, a na czas dokonywania naprawy zapewni maszynę zastępczą.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6.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Wynagrodzenie Wykonawcy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Zamawiający zapłaci Wykonawcy z tytułu leasingu samochodu, wynagrodzenie, którego kwota zawiera wszelkie koszty, jakie Zamawiający jest zobowiązany ponieść w związku z realizacją przedmiotu umowy, w wysokości: ………...................... zł brutto (słownie: ……………………), w tym: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koszty z tytułu wpłaty początkowej w wysokości 5% wartości przedmiotu leasingu, stanowiącej kwotę brutto w wysokości …………….. zł (słownie: …………………………………….…), w tym podatek VAT wg stawki …… w wysokości ……….. zł;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koszty z tytułu rat leasingowych (59 rat) po ………………… zł, łącznie w kwocie ………………..….. zł brutto (słownie: …………………………………………), w tym podatek VAT wg stawki …… % w wysokości ……….. zł;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Wynagrodzenie należne Wykonawcy płatne będzie w następujący sposób: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Zamawiający dokona opłaty wstępnej stanowiącej 5% wartości przedmiotu zamówienia, tj. kwotę brutto: …………….. zł na podstawie wystawionej faktury VAT, w terminie do 7 dni pod warunkiem, że Wykonawca w dniu wystawienia faktury VAT prześle dodatkowo obraz faktury na adres e-mailowy (</w:t>
      </w:r>
      <w:hyperlink r:id="rId8" w:history="1">
        <w:r w:rsidRPr="00CD43B6">
          <w:rPr>
            <w:rStyle w:val="Hipercze"/>
            <w:rFonts w:ascii="TimesNewRomanPSMT" w:hAnsi="TimesNewRomanPSMT" w:cs="TimesNewRomanPSMT"/>
          </w:rPr>
          <w:t>zwik-pobierowo@post.pl</w:t>
        </w:r>
      </w:hyperlink>
      <w:r>
        <w:rPr>
          <w:rFonts w:ascii="TimesNewRomanPSMT" w:hAnsi="TimesNewRomanPSMT" w:cs="TimesNewRomanPSMT"/>
        </w:rPr>
        <w:t>), wystawionej po podpisaniu bez uwag protokołu zdawczo-odbiorczego pojazdów.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Raty leasingowe uiszczane będą na podstawie faktur w terminach comiesięcznych od miesiąca następującego po odbiorze sprzętu. Leasingobiorca zobowiązany jest do uiszczania rat leasingowych na podstawie harmonogramu finansowego sporządzonego po dostarczeniu pojazdu będącego integralna częścią umowy leasingowej. Daty w nim podane są datami ostatecznymi wpływu środków na rachunek leasingodawcy.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Jako dzień zapłaty Strony uznają dzień wpływu środków na rachunek bankowy Wykonawcy.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 przypadku wyboru opcji wykupu, zapłata opłaty końcowej dokonana zostanie na zasadach określonych w § 9 niniejszej umowy.</w:t>
      </w:r>
    </w:p>
    <w:p w:rsidR="00195C68" w:rsidRDefault="00195C68" w:rsidP="00195C68">
      <w:pPr>
        <w:autoSpaceDE w:val="0"/>
        <w:adjustRightInd w:val="0"/>
        <w:jc w:val="both"/>
        <w:rPr>
          <w:rFonts w:ascii="Times New Roman" w:hAnsi="Times New Roman" w:cs="Times New Roman"/>
          <w:iCs/>
          <w:color w:val="FF0000"/>
        </w:rPr>
      </w:pPr>
      <w:r w:rsidRPr="00195C68">
        <w:rPr>
          <w:rFonts w:ascii="Times New Roman" w:hAnsi="Times New Roman" w:cs="Times New Roman"/>
          <w:iCs/>
          <w:color w:val="FF0000"/>
        </w:rPr>
        <w:t>5. Strony postanawiają, iż dokonają w formie pisemnego aneksu zmiany wynagrodzenia w wypadku wystąpienia którejkolwiek ze zmian przepisów wskazanych w art. 142 ust. 5 ustawy z dnia 29 stycznia 2004 r. Prawo zamówień publicznych, tj. zmiany:</w:t>
      </w:r>
    </w:p>
    <w:p w:rsidR="00195C68" w:rsidRPr="00195C68" w:rsidRDefault="00195C68" w:rsidP="00195C68">
      <w:pPr>
        <w:autoSpaceDE w:val="0"/>
        <w:adjustRightInd w:val="0"/>
        <w:jc w:val="both"/>
        <w:rPr>
          <w:rFonts w:ascii="Times New Roman" w:hAnsi="Times New Roman" w:cs="Times New Roman"/>
          <w:iCs/>
          <w:color w:val="FF0000"/>
        </w:rPr>
      </w:pPr>
      <w:r w:rsidRPr="00195C68">
        <w:rPr>
          <w:rFonts w:ascii="Times New Roman" w:hAnsi="Times New Roman" w:cs="Times New Roman"/>
          <w:iCs/>
          <w:color w:val="FF0000"/>
          <w:sz w:val="25"/>
          <w:szCs w:val="25"/>
        </w:rPr>
        <w:lastRenderedPageBreak/>
        <w:t xml:space="preserve">a. </w:t>
      </w:r>
      <w:r w:rsidRPr="00195C68">
        <w:rPr>
          <w:rFonts w:ascii="Times New Roman" w:hAnsi="Times New Roman" w:cs="Times New Roman"/>
          <w:iCs/>
          <w:color w:val="FF0000"/>
        </w:rPr>
        <w:t>stawki podatku od towarów i usług,</w:t>
      </w:r>
    </w:p>
    <w:p w:rsidR="00195C68" w:rsidRPr="00195C68" w:rsidRDefault="00195C68" w:rsidP="00195C68">
      <w:pPr>
        <w:autoSpaceDE w:val="0"/>
        <w:adjustRightInd w:val="0"/>
        <w:jc w:val="both"/>
        <w:rPr>
          <w:rFonts w:ascii="Times New Roman" w:hAnsi="Times New Roman" w:cs="Times New Roman"/>
          <w:iCs/>
          <w:color w:val="FF0000"/>
        </w:rPr>
      </w:pPr>
      <w:r w:rsidRPr="00195C68">
        <w:rPr>
          <w:rFonts w:ascii="Times New Roman" w:hAnsi="Times New Roman" w:cs="Times New Roman"/>
          <w:iCs/>
          <w:color w:val="FF0000"/>
          <w:sz w:val="25"/>
          <w:szCs w:val="25"/>
        </w:rPr>
        <w:t xml:space="preserve">b. </w:t>
      </w:r>
      <w:r w:rsidRPr="00195C68">
        <w:rPr>
          <w:rFonts w:ascii="Times New Roman" w:hAnsi="Times New Roman" w:cs="Times New Roman"/>
          <w:iCs/>
          <w:color w:val="FF0000"/>
        </w:rPr>
        <w:t>wysokości minimalnego wynagrodzenia za pracę ustalonego na podstawie art. 2 ust. 3-5 ustawy z dnia 10 października2002 r. o minimalnym wynagrodzeniu za pracę,</w:t>
      </w:r>
    </w:p>
    <w:p w:rsidR="00195C68" w:rsidRPr="00195C68" w:rsidRDefault="00195C68" w:rsidP="00195C68">
      <w:pPr>
        <w:autoSpaceDE w:val="0"/>
        <w:adjustRightInd w:val="0"/>
        <w:jc w:val="both"/>
        <w:rPr>
          <w:rFonts w:ascii="Times New Roman" w:hAnsi="Times New Roman" w:cs="Times New Roman"/>
          <w:iCs/>
          <w:color w:val="FF0000"/>
        </w:rPr>
      </w:pPr>
      <w:r w:rsidRPr="00195C68">
        <w:rPr>
          <w:rFonts w:ascii="Times New Roman" w:hAnsi="Times New Roman" w:cs="Times New Roman"/>
          <w:iCs/>
          <w:color w:val="FF0000"/>
          <w:sz w:val="25"/>
          <w:szCs w:val="25"/>
        </w:rPr>
        <w:t xml:space="preserve">c. </w:t>
      </w:r>
      <w:r w:rsidRPr="00195C68">
        <w:rPr>
          <w:rFonts w:ascii="Times New Roman" w:hAnsi="Times New Roman" w:cs="Times New Roman"/>
          <w:iCs/>
          <w:color w:val="FF0000"/>
        </w:rPr>
        <w:t>zasad podlegania ubezpieczeniom społecznym lub ubezpieczeniu zdrowotnemu lub wysokości stawki składki na ubezpieczenia społeczne lub zdrowotne.</w:t>
      </w:r>
    </w:p>
    <w:p w:rsidR="00195C68" w:rsidRPr="00195C68" w:rsidRDefault="00195C68" w:rsidP="00195C68">
      <w:pPr>
        <w:autoSpaceDE w:val="0"/>
        <w:adjustRightInd w:val="0"/>
        <w:jc w:val="both"/>
        <w:rPr>
          <w:rFonts w:ascii="Times New Roman" w:hAnsi="Times New Roman" w:cs="Times New Roman"/>
          <w:iCs/>
          <w:color w:val="FF0000"/>
        </w:rPr>
      </w:pPr>
      <w:r w:rsidRPr="00195C68">
        <w:rPr>
          <w:rFonts w:ascii="Times New Roman" w:hAnsi="Times New Roman" w:cs="Times New Roman"/>
          <w:iCs/>
          <w:color w:val="FF0000"/>
        </w:rPr>
        <w:t>6. W wypadku zmiany, o której mowa w ust. 5 lit. a) wartość netto wynagrodzenia Wykonawcy nie zmieni się, a określona w aneksie wartość brutto wynagrodzenia zostanie wyliczona na podstawie nowych przepisów.</w:t>
      </w:r>
    </w:p>
    <w:p w:rsidR="00195C68" w:rsidRPr="00195C68" w:rsidRDefault="00195C68" w:rsidP="00195C68">
      <w:pPr>
        <w:autoSpaceDE w:val="0"/>
        <w:adjustRightInd w:val="0"/>
        <w:jc w:val="both"/>
        <w:rPr>
          <w:rFonts w:ascii="Times New Roman" w:hAnsi="Times New Roman" w:cs="Times New Roman"/>
          <w:iCs/>
          <w:color w:val="FF0000"/>
        </w:rPr>
      </w:pPr>
      <w:r w:rsidRPr="00195C68">
        <w:rPr>
          <w:rFonts w:ascii="Times New Roman" w:hAnsi="Times New Roman" w:cs="Times New Roman"/>
          <w:iCs/>
          <w:color w:val="FF0000"/>
        </w:rPr>
        <w:t xml:space="preserve">7. W przypadku zmiany, o której mowa w ust 5 lit. b) i w ust.5 lit. c) </w:t>
      </w:r>
      <w:r>
        <w:rPr>
          <w:rFonts w:ascii="Times New Roman" w:hAnsi="Times New Roman" w:cs="Times New Roman"/>
          <w:iCs/>
          <w:color w:val="FF0000"/>
        </w:rPr>
        <w:t>jeżeli zmiany te</w:t>
      </w:r>
      <w:r w:rsidRPr="00195C68">
        <w:rPr>
          <w:rFonts w:ascii="Times New Roman" w:hAnsi="Times New Roman" w:cs="Times New Roman"/>
          <w:iCs/>
          <w:color w:val="FF0000"/>
        </w:rPr>
        <w:t xml:space="preserve"> będą miały wpływ na koszty wykonania zamówienia przez Wykonawcę wynagrodzenie Wykonawcy ulegnie zmianie o wartość wzrostu całkowitego kosztu Wykonawcy wynikającą ze zwiększenia wynagrodzeń osób bezpośrednio wykonujących zamówienie.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7.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Kary umowne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 razie niewykonania lub nienależytego wykonania Umowy Wykonawca zobowiązuje się zapłacić Zamawiającemu następujące kary umowne w następującej wysokości: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niewykonania, dostarczenia pojazdu niezgodnie z opisem przedmiotu zamówienia, </w:t>
      </w:r>
      <w:r w:rsidRPr="002D0427">
        <w:rPr>
          <w:rFonts w:ascii="TimesNewRomanPSMT" w:hAnsi="TimesNewRomanPSMT" w:cs="TimesNewRomanPSMT"/>
          <w:strike/>
          <w:color w:val="FF0000"/>
        </w:rPr>
        <w:t>odstąpienia od umowy przez Wykonawcę lub Zamawiającego z przyczyn leżących po stronie Wykonawcy,</w:t>
      </w:r>
      <w:r>
        <w:rPr>
          <w:rFonts w:ascii="TimesNewRomanPSMT" w:hAnsi="TimesNewRomanPSMT" w:cs="TimesNewRomanPSMT"/>
        </w:rPr>
        <w:t xml:space="preserve"> w wysokości 20% łącznego wynagrodzenia brutto określonego w § 6 ust. 1 wraz ze zwrotem opłaty początkowej w pełnej wysokości;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przekroczenia terminu wydania pojazdu określonego w § 3 ust. 1 niniejszej umowy, w wysokości 0,2% łącznego wynagrodzenia brutto za każdy dzień opóźnienia, określonego w § 6 ust. 1;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przekroczenia terminu przystąpienia do usunięcia awarii pojazdu określonego w § 5 ust. 5 umowy w wysokości 0,01% łącznego wynagrodzenia brutto za każda godzinę opóźnienia, określonego w § 6 ust. 1;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przekroczenia terminu usunięcia awarii lub wad pojazdu określonego w § 5 ust. 7 umowy w wysokości 0,05% łącznego wynagrodzenia brutto za każdy dzień opóźnienia, określonego w § 6 ust. 1;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przekroczenia terminu (7 dni od daty podpisania umowy) wydania maszyny zastępczej na czas oczekiwania realizacji zamówienia, w wysokości 1% łącznego wynagrodzenia brutto za każdy dzień opóźnienia, określonego w § 6 ust. 1 – w przypadku gdy taka maszyna zastępcza została zaoferowana w ofercie Wykonawcy;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Kary umowne są niezależne od poniesionej szkody.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Zapłata kary umownej, o której mowa w ust. 1 pkt. 2-5 lub jej potrącenie z wynagrodzenia należnego Wykonawcy, nie zwalnia Wykonawcy z obowiązku dokończenia realizacji przedmiotu umowy, jak również z żadnych innych zobowiązań umownych.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Zamawiający zastrzega sobie prawo żądania odszkodowania przekraczającego wysokość zastrzeżonych kar.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Kary, o których mowa w ust. 1 Wykonawca zapłaci na wskazany przez Zamawiającego rachunek bankowy przelewem, w terminie 14 dni kalendarzowych, licząc od dnia doręczenia mu żądania Zamawiającego zapłaty takiej kary umownej.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Kary umowne, o których mowa w ust. 1, mogą zostać potrącone przez Zamawiającego z wynagrodzenia należnego Wykonawcy, po uprzednim wezwaniu, o którym mowa w ust.5.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7. Zamawiający z tytułu nieterminowego regulowania faktur zobowiązany będzie do zapłaty odsetek ustawowych za każdy dzień opóźnienia.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8.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Zobowiązania Stron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Wykonawca zobowiązuje się: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informować Zamawiającego o wszelkich zapytaniach skierowanych do Wykonawcy przez organy lub osoby trzecie, dotyczących przedmiotu leasingu lub w wyniku których jest zobowiązany ujawnić informację o Zamawiającym lub przedmiocie leasingu, w terminie 7 dni od dnia otrzymania zapytania. Wykonawca jest także zobowiązany do informowania Zamawiającego o zakresie i treści udzielonych tym organom lub osobom informacji najpóźniej w dniu następnym po dniu, w którym przekazał informację temu organowi lub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osobie trzeciej, chyba że z powszechnie obowiązującego prawa wynika zakaz informowania Zamawiającego o takim zapytaniu;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nie obciążać przedmiotu leasingu prawami na rzecz osób trzecich;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nie przelewać swoich praw wynikających z niniejszej umowy na osoby trzecie, bez uprzedniej pisemnej zgody Zamawiającego, pod rygorem nieważności.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Zamawiający zobowiązuje się: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korzystać z samochodów w sposób zgodny z ich przeznaczeniem;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utrzymywać przedmiot leasingu w stanie przydatnym do umówionego użytku przez cały okres obowiązywania umowy oraz dokonywania wszelkich napraw koniecznych do zachowania samochodu w stanie nie pogorszonym;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ponosić wszelkie koszty i opłaty związane z użytkowaniem samochodów;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nie dokonywać przebudowy samochodów;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informować Wykonawcę o ujawnionych w przedmiocie leasingu wadach.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9.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Prawo opcji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Zamawiający zastrzega sobie prawo nabycia przedmiotu leasingu za cenę określoną w § 2 ust. 2.</w:t>
      </w:r>
    </w:p>
    <w:p w:rsidR="00F60D09" w:rsidRPr="00845ED3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W przypadku podjęcia zamiaru skorzystania z opcji zakupu Zamawiający zobowiązany jest zawiadomić Wykonawcę w formie pisemnej o tym zamiarze oraz o zakresie realizacji prawa opcji zakupu w terminie do </w:t>
      </w:r>
      <w:r w:rsidRPr="00845ED3">
        <w:rPr>
          <w:rFonts w:ascii="TimesNewRomanPSMT" w:hAnsi="TimesNewRomanPSMT" w:cs="TimesNewRomanPSMT"/>
        </w:rPr>
        <w:t>30 dni przed zakończeniem umowy leasingu.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Nabycie przez Zamawiającego przedmiotu leasingu nastąpi </w:t>
      </w:r>
      <w:r w:rsidR="00195C68" w:rsidRPr="00195C68">
        <w:rPr>
          <w:rFonts w:ascii="Times New Roman" w:eastAsia="Times New Roman" w:hAnsi="Times New Roman" w:cs="Times New Roman"/>
          <w:color w:val="FF0000"/>
          <w:sz w:val="24"/>
          <w:szCs w:val="24"/>
        </w:rPr>
        <w:t>pod warunkiem spłacenia przez niego wszelkich należności wynikających z umowy leasingu</w:t>
      </w:r>
      <w:r w:rsidR="00195C68" w:rsidRPr="00195C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NewRomanPSMT" w:hAnsi="TimesNewRomanPSMT" w:cs="TimesNewRomanPSMT"/>
        </w:rPr>
        <w:t>na podstawie: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pisemnego zawiadomienia Wykonawcy przez Zamawiającego o zamiarze skorzystania z opcji wykupu,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na warunkach określonych w specyfikacji istotnych warunków zamówienia i w niniejszej Umowie,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oferty Wykonawcy, za cenę stanowiącą 1% wartości początkowej pojazdów będących przedmiotem leasingu.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Z tytułu skorzystania z opcji wykupu Zamawiający dokona zapłaty stanowiącej 1% wartości wykupu przedmiotu zamówienia, o której mowa w § 2 ust. 2, na podstawie prawidłowo wystawionej faktury VAT, w terminie do 7 dni od dnia dostarczenia faktury.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Po opłaceniu przez Zamawiającego faktury VAT z tytułu skorzystania z opcji wykupu, Wykonawca dokona przeniesienia własności przedmiotu leasingu na Zamawiającego.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 przypadku rezygnacji przez Zamawiającego z prawa opcji zakupu Wykonawca jest zobowiązany na własny koszt do odbioru przedmiotu leasingu nie później niż w ciągu 7 dni roboczych od dnia zakończenia umowy.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7. Prawo do skorzystania z opcji wykupu przedmiotu leasingu nie przysługuje Zamawiającemu w przypadku nie dochowania terminu, o którym mowa w ust. 2 lub zalegania z zapłatą wymagalnych zobowiązań na rzecz Wykonawcy.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10.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Odstąpienie, wypowiedzenie, wygaśnięcie umowy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A84798" w:rsidRPr="00A84798" w:rsidRDefault="00A84798" w:rsidP="00A84798">
      <w:pPr>
        <w:pStyle w:val="NormalnyWeb"/>
        <w:jc w:val="both"/>
        <w:rPr>
          <w:color w:val="FF0000"/>
        </w:rPr>
      </w:pPr>
      <w:r w:rsidRPr="00A84798">
        <w:rPr>
          <w:color w:val="FF0000"/>
        </w:rPr>
        <w:t xml:space="preserve"> 1. Zamawiający może wypowiedzieć umowę w trybie natychmiastowym, w przypadku nie przestrzegania przez Wykonawcę istotnych postanowień Umowy, po uprzednim wezwaniu Wykonawcy do należytego wykonania Umowy i bezskutecznym upływie wyznaczonego przez Zamawiającego terminu.</w:t>
      </w:r>
    </w:p>
    <w:p w:rsidR="00A84798" w:rsidRPr="00A84798" w:rsidRDefault="00A84798" w:rsidP="00A84798">
      <w:pPr>
        <w:pStyle w:val="NormalnyWeb"/>
        <w:jc w:val="both"/>
        <w:rPr>
          <w:color w:val="FF0000"/>
        </w:rPr>
      </w:pPr>
      <w:r w:rsidRPr="00A84798">
        <w:rPr>
          <w:color w:val="FF0000"/>
        </w:rPr>
        <w:t>2. W przypadku wypowiedzenia Umowy przez Zamawiającego z przyczyn, o których mowa w ust.1 Zamawiający jest zwolniony z obowiązku zapłaty Wykonawcy wynagrodzenia (</w:t>
      </w:r>
      <w:r>
        <w:rPr>
          <w:color w:val="FF0000"/>
        </w:rPr>
        <w:t>rat leasingowych</w:t>
      </w:r>
      <w:r w:rsidRPr="00A84798">
        <w:rPr>
          <w:color w:val="FF0000"/>
        </w:rPr>
        <w:t>)</w:t>
      </w:r>
      <w:r>
        <w:rPr>
          <w:color w:val="FF0000"/>
        </w:rPr>
        <w:t xml:space="preserve"> </w:t>
      </w:r>
      <w:r w:rsidRPr="00A84798">
        <w:rPr>
          <w:color w:val="FF0000"/>
        </w:rPr>
        <w:t>płatnego i należnego za okres przypadający po dniu wypowiedzenia Umowy.</w:t>
      </w:r>
    </w:p>
    <w:p w:rsidR="00F60D09" w:rsidRDefault="00F60D09" w:rsidP="00A8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Zamawiający może wypowiedzieć umowę leasingu, gdy rzecz ma wady uniemożliwiające przewidziane w umowie używanie rzeczy i powstały one na skutek okoliczności, za które Wykonawca ponosi odpowiedzialność.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 razie rozwiązania umowy w trybie określonym w ust. 3 Zamawiający jest zwolniony z obowiązku zapłaty Wykonawcy wynagrodzenia należnego za okres przypadający po dniu rozwiązania umowy. Zamawiający jest zobowiązany do zwrotu przedmiotu leasingu w stanie istniejącym w dacie zwrotu.</w:t>
      </w:r>
    </w:p>
    <w:p w:rsidR="00F60D09" w:rsidRPr="00195C68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NewRomanPSMT" w:hAnsi="TimesNewRomanPSMT" w:cs="TimesNewRomanPSMT"/>
        </w:rPr>
        <w:t xml:space="preserve">5. Umowa wygasa po uiszczeniu płatności za fakturę wykupu. Zamawiający jest obowiązany do zwrotu Wykonawcy przedmiotu leasingu </w:t>
      </w:r>
      <w:r w:rsidR="00195C68">
        <w:rPr>
          <w:rFonts w:ascii="TimesNewRomanPSMT" w:hAnsi="TimesNewRomanPSMT" w:cs="TimesNewRomanPSMT"/>
        </w:rPr>
        <w:t>z zastrzeżeniem postanowień § 9</w:t>
      </w:r>
      <w:r w:rsidR="00195C68" w:rsidRPr="00195C68">
        <w:rPr>
          <w:rFonts w:eastAsia="Times New Roman"/>
          <w:sz w:val="20"/>
          <w:szCs w:val="20"/>
        </w:rPr>
        <w:t xml:space="preserve"> </w:t>
      </w:r>
      <w:r w:rsidR="00195C68" w:rsidRPr="00195C68">
        <w:rPr>
          <w:rFonts w:ascii="Times New Roman" w:eastAsia="Times New Roman" w:hAnsi="Times New Roman" w:cs="Times New Roman"/>
          <w:color w:val="FF0000"/>
          <w:sz w:val="24"/>
          <w:szCs w:val="24"/>
        </w:rPr>
        <w:t>pod warunkiem spłacenia przez niego wszelkich należności wynikających z umowy leasingu</w:t>
      </w:r>
      <w:r w:rsidR="00195C6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Rozwiązanie umowy (wypowiedzenie lub odstąpienie od umowy) powinno nastąpić w formie pisemnej pod rygorem nieważności ze wskazaniem okoliczności uzasadniających tę czynność.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16B21">
        <w:rPr>
          <w:rFonts w:ascii="TimesNewRomanPS-BoldMT" w:hAnsi="TimesNewRomanPS-BoldMT" w:cs="TimesNewRomanPS-BoldMT"/>
          <w:bCs/>
        </w:rPr>
        <w:t>7.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Wszelkie zmiany do umowy muszą być dokonane zgodnie </w:t>
      </w:r>
      <w:r w:rsidRPr="00811573">
        <w:rPr>
          <w:rFonts w:ascii="TimesNewRomanPSMT" w:hAnsi="TimesNewRomanPSMT" w:cs="TimesNewRomanPSMT"/>
        </w:rPr>
        <w:t xml:space="preserve">z art. 144 Prawo zamówień publicznych. Zmiany umowy muszą być dokonane na piśmie pod rygorem nieważności i </w:t>
      </w:r>
      <w:r>
        <w:rPr>
          <w:rFonts w:ascii="TimesNewRomanPSMT" w:hAnsi="TimesNewRomanPSMT" w:cs="TimesNewRomanPSMT"/>
        </w:rPr>
        <w:t>podpisane przez Zamawiającego i Wykonawcę i tylko wówczas takie zmiany stają się integralną częścią umowy.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11.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Osoby odpowiedzialne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Strony ustalają swoich reprezentantów uprawnionych do podejmowania szczegółowych ustaleń w trakcie realizacji zamówienia: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Zamawiającego reprezentował będzie: …………………………………, tel. ……………………, mail: ………………………………..;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Wykonawcę reprezentował będzie: ……………………………………, tel. ……………………., mail: ………………………………..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12.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Adresy do korespondencji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Wszelka korespondencja miedzy Stronami związana z realizacją niniejszej umowy powinna być kierowana z zachowaniem formy pisemnej na adresy: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dla Zamawiającego: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Wodociągi Rewal Sp. z o.o. ul. Poznańska 31 72-346 Pobierowo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tel.: 91 38 64 172 faks: 91 38 64 172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e-mail: zwik-pobierowo@post.pl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dla Wykonawcy: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Wykonawcy………………………………………………………………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adres………………………………………………………………………………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…………………… faks …………………, e-mail: …………………………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2. </w:t>
      </w:r>
      <w:r>
        <w:rPr>
          <w:rFonts w:ascii="TimesNewRomanPSMT" w:hAnsi="TimesNewRomanPSMT" w:cs="TimesNewRomanPSMT"/>
        </w:rPr>
        <w:t>Strony umowy zobowiązują się do niezwłocznego zawiadamiania o wszelkich zmianach adresów do doręczeń.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13.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Spory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Załącznikiem do umowy Zamawiającego są ogólne warunki umowy Leasingodawcy.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Ewentualne kwestie sporne wynikłe w trakcie realizacji niniejszej umowy Strony rozstrzygać będą polubownie.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przypadku nie dojścia do rozstrzygnięcia polubownego, spory rozstrzygane będą przez Sąd powszechny właściwy miejscowo dla siedziby Zamawiającego.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 sprawach nie uregulowanych niniejszą Umową stosuje się przepisy ustawy Prawo zamówień publicznych oraz Kodeksu Cywilnego.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Postanowienia umowy zawartej odrębnie z leasingodawcą , w tym jej załączniki nie mogą być sprzeczne z postanowieniami SIWZ, w tym niniejszej umowy. Postanowienia takie uważane będą za niezastrzeżone.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14.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Umowę sporządzono w dwóch jednobrzmiących egzemplarzach po jednym dla każdej ze stron.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Załączniki do umowy: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60D09" w:rsidRDefault="00F60D09" w:rsidP="00F60D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74FFB">
        <w:rPr>
          <w:rFonts w:ascii="TimesNewRomanPSMT" w:hAnsi="TimesNewRomanPSMT" w:cs="TimesNewRomanPSMT"/>
        </w:rPr>
        <w:t>Formularz oferty</w:t>
      </w:r>
      <w:r>
        <w:rPr>
          <w:rFonts w:ascii="TimesNewRomanPSMT" w:hAnsi="TimesNewRomanPSMT" w:cs="TimesNewRomanPSMT"/>
        </w:rPr>
        <w:t>.</w:t>
      </w:r>
    </w:p>
    <w:p w:rsidR="00F60D09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60D09" w:rsidRPr="00574FFB" w:rsidRDefault="00F60D09" w:rsidP="00F6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60D09" w:rsidRDefault="00F60D09" w:rsidP="00F60D09">
      <w:pPr>
        <w:ind w:firstLine="708"/>
      </w:pPr>
      <w:r>
        <w:rPr>
          <w:rFonts w:ascii="TimesNewRomanPS-BoldMT" w:hAnsi="TimesNewRomanPS-BoldMT" w:cs="TimesNewRomanPS-BoldMT"/>
          <w:b/>
          <w:bCs/>
        </w:rPr>
        <w:t xml:space="preserve">ZAMAWIAJĄCY: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WYKONAWCA</w:t>
      </w:r>
      <w:r>
        <w:rPr>
          <w:rFonts w:ascii="TimesNewRomanPSMT" w:hAnsi="TimesNewRomanPSMT" w:cs="TimesNewRomanPSMT"/>
        </w:rPr>
        <w:t>:</w:t>
      </w:r>
    </w:p>
    <w:p w:rsidR="00220534" w:rsidRDefault="0061351A" w:rsidP="00670BAA">
      <w:pPr>
        <w:ind w:firstLine="708"/>
      </w:pPr>
      <w:r>
        <w:rPr>
          <w:rFonts w:ascii="TimesNewRomanPSMT" w:hAnsi="TimesNewRomanPSMT" w:cs="TimesNewRomanPSMT"/>
        </w:rPr>
        <w:t>:</w:t>
      </w:r>
    </w:p>
    <w:sectPr w:rsidR="002205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F2" w:rsidRDefault="00D35BF2" w:rsidP="00670BAA">
      <w:pPr>
        <w:spacing w:after="0" w:line="240" w:lineRule="auto"/>
      </w:pPr>
      <w:r>
        <w:separator/>
      </w:r>
    </w:p>
  </w:endnote>
  <w:endnote w:type="continuationSeparator" w:id="0">
    <w:p w:rsidR="00D35BF2" w:rsidRDefault="00D35BF2" w:rsidP="0067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charset w:val="00"/>
    <w:family w:val="swiss"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F2" w:rsidRDefault="00D35BF2" w:rsidP="00670BAA">
      <w:pPr>
        <w:spacing w:after="0" w:line="240" w:lineRule="auto"/>
      </w:pPr>
      <w:r>
        <w:separator/>
      </w:r>
    </w:p>
  </w:footnote>
  <w:footnote w:type="continuationSeparator" w:id="0">
    <w:p w:rsidR="00D35BF2" w:rsidRDefault="00D35BF2" w:rsidP="0067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09" w:rsidRPr="000B4D31" w:rsidRDefault="00F60D09" w:rsidP="00F60D09">
    <w:pPr>
      <w:pStyle w:val="Nagwek"/>
      <w:jc w:val="center"/>
      <w:rPr>
        <w:i/>
        <w:sz w:val="20"/>
        <w:szCs w:val="20"/>
      </w:rPr>
    </w:pPr>
    <w:r w:rsidRPr="000B4D31">
      <w:rPr>
        <w:i/>
        <w:sz w:val="20"/>
        <w:szCs w:val="20"/>
      </w:rPr>
      <w:t>Specyfikacja Istotnych Warunków Zamówienia</w:t>
    </w:r>
  </w:p>
  <w:p w:rsidR="00F60D09" w:rsidRPr="007A50B1" w:rsidRDefault="00F60D09" w:rsidP="00F60D09">
    <w:pPr>
      <w:widowControl w:val="0"/>
      <w:suppressAutoHyphens/>
      <w:spacing w:after="0" w:line="240" w:lineRule="auto"/>
      <w:ind w:left="360"/>
      <w:rPr>
        <w:rFonts w:ascii="Times New Roman" w:eastAsia="CenturyGothic" w:hAnsi="Times New Roman" w:cs="CenturyGothic"/>
        <w:b/>
        <w:bCs/>
        <w:i/>
        <w:sz w:val="24"/>
        <w:szCs w:val="24"/>
        <w:lang w:eastAsia="ar-SA"/>
      </w:rPr>
    </w:pPr>
    <w:r w:rsidRPr="007A50B1">
      <w:rPr>
        <w:rFonts w:eastAsia="Lucida Sans Unicode" w:cstheme="minorHAnsi"/>
        <w:b/>
        <w:i/>
        <w:color w:val="000000"/>
        <w:kern w:val="3"/>
        <w:sz w:val="20"/>
        <w:szCs w:val="20"/>
        <w:lang w:eastAsia="pl-PL"/>
      </w:rPr>
      <w:t>„</w:t>
    </w:r>
    <w:r w:rsidRPr="007A50B1">
      <w:rPr>
        <w:rFonts w:ascii="Times New Roman" w:eastAsia="CenturyGothic" w:hAnsi="Times New Roman" w:cs="CenturyGothic"/>
        <w:b/>
        <w:i/>
        <w:sz w:val="24"/>
        <w:szCs w:val="24"/>
        <w:lang w:eastAsia="ar-SA"/>
      </w:rPr>
      <w:t>Z</w:t>
    </w:r>
    <w:r w:rsidRPr="007A50B1">
      <w:rPr>
        <w:rFonts w:ascii="Times New Roman" w:eastAsia="CenturyGothic" w:hAnsi="Times New Roman" w:cs="CenturyGothic"/>
        <w:b/>
        <w:bCs/>
        <w:i/>
        <w:sz w:val="24"/>
        <w:szCs w:val="24"/>
        <w:lang w:eastAsia="ar-SA"/>
      </w:rPr>
      <w:t xml:space="preserve">akup i dostawa – w formie leasingu operacyjnego z opcją wykupu - fabrycznie nowych zamiatarek – 2 szt., rok produkcji 2017 lub 2018, </w:t>
    </w:r>
    <w:r w:rsidRPr="007A50B1">
      <w:rPr>
        <w:rFonts w:ascii="Times New Roman" w:eastAsia="CenturyGothic" w:hAnsi="Times New Roman" w:cs="CenturyGothic"/>
        <w:b/>
        <w:bCs/>
        <w:i/>
        <w:color w:val="000000"/>
        <w:sz w:val="24"/>
        <w:szCs w:val="24"/>
        <w:lang w:eastAsia="ar-SA"/>
      </w:rPr>
      <w:t>bez wad prawnych.</w:t>
    </w:r>
    <w:r w:rsidRPr="007A50B1">
      <w:rPr>
        <w:rFonts w:ascii="Times New Roman" w:eastAsia="CenturyGothic" w:hAnsi="Times New Roman" w:cs="CenturyGothic"/>
        <w:b/>
        <w:bCs/>
        <w:i/>
        <w:sz w:val="24"/>
        <w:szCs w:val="24"/>
        <w:lang w:eastAsia="ar-SA"/>
      </w:rPr>
      <w:t>”</w:t>
    </w:r>
  </w:p>
  <w:p w:rsidR="00670BAA" w:rsidRPr="00185A3D" w:rsidRDefault="00F60D09" w:rsidP="00F60D09">
    <w:pPr>
      <w:autoSpaceDE w:val="0"/>
      <w:spacing w:before="240" w:after="120"/>
      <w:ind w:left="1416" w:firstLine="708"/>
      <w:rPr>
        <w:rFonts w:eastAsia="TimesNewRoman" w:cs="TimesNewRoman"/>
        <w:b/>
        <w:bCs/>
      </w:rPr>
    </w:pPr>
    <w:r w:rsidRPr="00B42C8C">
      <w:rPr>
        <w:rFonts w:cstheme="minorHAnsi"/>
        <w:i/>
        <w:sz w:val="20"/>
        <w:szCs w:val="20"/>
      </w:rPr>
      <w:t>Oznaczenie sprawy DT-GO/</w:t>
    </w:r>
    <w:r>
      <w:rPr>
        <w:rFonts w:cstheme="minorHAnsi"/>
        <w:i/>
        <w:sz w:val="20"/>
        <w:szCs w:val="20"/>
      </w:rPr>
      <w:t>1</w:t>
    </w:r>
    <w:r w:rsidRPr="00B42C8C">
      <w:rPr>
        <w:rFonts w:cstheme="minorHAnsi"/>
        <w:i/>
        <w:sz w:val="20"/>
        <w:szCs w:val="20"/>
      </w:rPr>
      <w:t>/ZP</w:t>
    </w:r>
    <w:r>
      <w:rPr>
        <w:rFonts w:cstheme="minorHAnsi"/>
        <w:i/>
        <w:sz w:val="20"/>
        <w:szCs w:val="20"/>
      </w:rPr>
      <w:t>P/2018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D57"/>
    <w:multiLevelType w:val="hybridMultilevel"/>
    <w:tmpl w:val="8398D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1A"/>
    <w:rsid w:val="00014C4D"/>
    <w:rsid w:val="0006785A"/>
    <w:rsid w:val="000A05A9"/>
    <w:rsid w:val="00106B09"/>
    <w:rsid w:val="00185A3D"/>
    <w:rsid w:val="00195C68"/>
    <w:rsid w:val="002012FB"/>
    <w:rsid w:val="00220534"/>
    <w:rsid w:val="00260333"/>
    <w:rsid w:val="002A5813"/>
    <w:rsid w:val="002D0427"/>
    <w:rsid w:val="00383206"/>
    <w:rsid w:val="003E50A2"/>
    <w:rsid w:val="0040637E"/>
    <w:rsid w:val="00461F2E"/>
    <w:rsid w:val="004A3431"/>
    <w:rsid w:val="004B22AD"/>
    <w:rsid w:val="004D319A"/>
    <w:rsid w:val="0061351A"/>
    <w:rsid w:val="00670BAA"/>
    <w:rsid w:val="0067599F"/>
    <w:rsid w:val="00684A5B"/>
    <w:rsid w:val="0078221A"/>
    <w:rsid w:val="007964B0"/>
    <w:rsid w:val="007A5EDB"/>
    <w:rsid w:val="00811573"/>
    <w:rsid w:val="00845ED3"/>
    <w:rsid w:val="008702EA"/>
    <w:rsid w:val="00890242"/>
    <w:rsid w:val="008C0771"/>
    <w:rsid w:val="008C6B3F"/>
    <w:rsid w:val="008D71AC"/>
    <w:rsid w:val="008E4F47"/>
    <w:rsid w:val="009C3149"/>
    <w:rsid w:val="00A26E4B"/>
    <w:rsid w:val="00A370C1"/>
    <w:rsid w:val="00A84798"/>
    <w:rsid w:val="00AA459A"/>
    <w:rsid w:val="00AC228C"/>
    <w:rsid w:val="00B14F42"/>
    <w:rsid w:val="00B16B21"/>
    <w:rsid w:val="00CC40FE"/>
    <w:rsid w:val="00CC5E19"/>
    <w:rsid w:val="00CF6161"/>
    <w:rsid w:val="00D35BF2"/>
    <w:rsid w:val="00D937A2"/>
    <w:rsid w:val="00E12BF8"/>
    <w:rsid w:val="00EA5575"/>
    <w:rsid w:val="00F60D09"/>
    <w:rsid w:val="00F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B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AA"/>
  </w:style>
  <w:style w:type="paragraph" w:styleId="Stopka">
    <w:name w:val="footer"/>
    <w:basedOn w:val="Normalny"/>
    <w:link w:val="StopkaZnak"/>
    <w:uiPriority w:val="99"/>
    <w:unhideWhenUsed/>
    <w:rsid w:val="0067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AA"/>
  </w:style>
  <w:style w:type="paragraph" w:styleId="Tytu">
    <w:name w:val="Title"/>
    <w:basedOn w:val="Normalny"/>
    <w:next w:val="Podtytu"/>
    <w:link w:val="TytuZnak"/>
    <w:qFormat/>
    <w:rsid w:val="00185A3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85A3D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5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5A3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F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F4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60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95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7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B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AA"/>
  </w:style>
  <w:style w:type="paragraph" w:styleId="Stopka">
    <w:name w:val="footer"/>
    <w:basedOn w:val="Normalny"/>
    <w:link w:val="StopkaZnak"/>
    <w:uiPriority w:val="99"/>
    <w:unhideWhenUsed/>
    <w:rsid w:val="0067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AA"/>
  </w:style>
  <w:style w:type="paragraph" w:styleId="Tytu">
    <w:name w:val="Title"/>
    <w:basedOn w:val="Normalny"/>
    <w:next w:val="Podtytu"/>
    <w:link w:val="TytuZnak"/>
    <w:qFormat/>
    <w:rsid w:val="00185A3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85A3D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5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5A3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F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F4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60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95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7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-pobierowo@po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3105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Bożena</cp:lastModifiedBy>
  <cp:revision>2</cp:revision>
  <dcterms:created xsi:type="dcterms:W3CDTF">2018-02-02T14:44:00Z</dcterms:created>
  <dcterms:modified xsi:type="dcterms:W3CDTF">2018-02-02T14:44:00Z</dcterms:modified>
</cp:coreProperties>
</file>